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Pr="00C8758B">
        <w:rPr>
          <w:rFonts w:ascii="Verdana" w:hAnsi="Verdana"/>
          <w:lang w:val="ru-RU"/>
        </w:rPr>
        <w:t>г.</w:t>
      </w:r>
    </w:p>
    <w:p w:rsidR="00A10776" w:rsidRP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</w:rPr>
      </w:pPr>
    </w:p>
    <w:p w:rsidR="00A90ADF" w:rsidRDefault="00165CC1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</w:t>
      </w:r>
      <w:r>
        <w:rPr>
          <w:rFonts w:ascii="Verdana" w:hAnsi="Verdana"/>
          <w:b/>
          <w:bCs/>
          <w:lang w:val="bg-BG"/>
        </w:rPr>
        <w:t>о</w:t>
      </w:r>
      <w:r w:rsidR="00F82CDF" w:rsidRPr="00C8758B">
        <w:rPr>
          <w:rFonts w:ascii="Verdana" w:hAnsi="Verdana"/>
          <w:b/>
          <w:lang w:val="ru-RU"/>
        </w:rPr>
        <w:t xml:space="preserve"> </w:t>
      </w:r>
    </w:p>
    <w:p w:rsidR="00B322B1" w:rsidRPr="005741C1" w:rsidRDefault="00A90542" w:rsidP="00B322B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Йордан </w:t>
      </w:r>
      <w:r w:rsidR="00B322B1" w:rsidRPr="005741C1">
        <w:rPr>
          <w:rFonts w:ascii="Verdana" w:hAnsi="Verdana"/>
          <w:b/>
          <w:lang w:val="ru-RU"/>
        </w:rPr>
        <w:t xml:space="preserve"> Минков </w:t>
      </w:r>
    </w:p>
    <w:p w:rsidR="00B322B1" w:rsidRPr="005741C1" w:rsidRDefault="007E44C7" w:rsidP="00B322B1">
      <w:pPr>
        <w:ind w:right="28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  <w:lang w:val="ru-RU"/>
        </w:rPr>
        <w:t>Васко</w:t>
      </w:r>
      <w:proofErr w:type="spellEnd"/>
      <w:r>
        <w:rPr>
          <w:rFonts w:ascii="Verdana" w:hAnsi="Verdana"/>
          <w:b/>
          <w:lang w:val="ru-RU"/>
        </w:rPr>
        <w:t xml:space="preserve"> </w:t>
      </w:r>
      <w:bookmarkStart w:id="0" w:name="_GoBack"/>
      <w:bookmarkEnd w:id="0"/>
      <w:r w:rsidR="00B322B1" w:rsidRPr="005741C1">
        <w:rPr>
          <w:rFonts w:ascii="Verdana" w:hAnsi="Verdana"/>
          <w:b/>
          <w:lang w:val="ru-RU"/>
        </w:rPr>
        <w:t xml:space="preserve"> </w:t>
      </w:r>
      <w:proofErr w:type="spellStart"/>
      <w:r w:rsidR="00B322B1" w:rsidRPr="005741C1">
        <w:rPr>
          <w:rFonts w:ascii="Verdana" w:hAnsi="Verdana"/>
          <w:b/>
          <w:lang w:val="ru-RU"/>
        </w:rPr>
        <w:t>Липов</w:t>
      </w:r>
      <w:proofErr w:type="spellEnd"/>
      <w:r w:rsidR="00B322B1" w:rsidRPr="005741C1">
        <w:rPr>
          <w:rFonts w:ascii="Verdana" w:hAnsi="Verdana"/>
          <w:b/>
          <w:lang w:val="ru-RU"/>
        </w:rPr>
        <w:t xml:space="preserve">                   </w:t>
      </w:r>
    </w:p>
    <w:p w:rsidR="00B322B1" w:rsidRDefault="00B322B1" w:rsidP="00FD0C94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 w:rsidRPr="00B322B1">
        <w:rPr>
          <w:rFonts w:ascii="Verdana" w:hAnsi="Verdana"/>
          <w:b/>
          <w:lang w:val="ru-RU"/>
        </w:rPr>
        <w:t xml:space="preserve">Лице за </w:t>
      </w:r>
      <w:proofErr w:type="spellStart"/>
      <w:r w:rsidRPr="00B322B1">
        <w:rPr>
          <w:rFonts w:ascii="Verdana" w:hAnsi="Verdana"/>
          <w:b/>
          <w:lang w:val="ru-RU"/>
        </w:rPr>
        <w:t>контакти</w:t>
      </w:r>
      <w:proofErr w:type="spellEnd"/>
      <w:r w:rsidRPr="00B322B1">
        <w:rPr>
          <w:rFonts w:ascii="Verdana" w:hAnsi="Verdana"/>
          <w:b/>
          <w:lang w:val="ru-RU"/>
        </w:rPr>
        <w:t xml:space="preserve">: </w:t>
      </w:r>
      <w:proofErr w:type="spellStart"/>
      <w:r w:rsidRPr="00B322B1">
        <w:rPr>
          <w:rFonts w:ascii="Verdana" w:hAnsi="Verdana"/>
          <w:b/>
          <w:lang w:val="ru-RU"/>
        </w:rPr>
        <w:t>арх</w:t>
      </w:r>
      <w:proofErr w:type="gramStart"/>
      <w:r w:rsidRPr="00B322B1">
        <w:rPr>
          <w:rFonts w:ascii="Verdana" w:hAnsi="Verdana"/>
          <w:b/>
          <w:lang w:val="ru-RU"/>
        </w:rPr>
        <w:t>.О</w:t>
      </w:r>
      <w:proofErr w:type="gramEnd"/>
      <w:r w:rsidRPr="00B322B1">
        <w:rPr>
          <w:rFonts w:ascii="Verdana" w:hAnsi="Verdana"/>
          <w:b/>
          <w:lang w:val="ru-RU"/>
        </w:rPr>
        <w:t>лга</w:t>
      </w:r>
      <w:proofErr w:type="spellEnd"/>
      <w:r w:rsidRPr="00B322B1">
        <w:rPr>
          <w:rFonts w:ascii="Verdana" w:hAnsi="Verdana"/>
          <w:b/>
          <w:lang w:val="ru-RU"/>
        </w:rPr>
        <w:t xml:space="preserve"> </w:t>
      </w:r>
      <w:proofErr w:type="spellStart"/>
      <w:r w:rsidRPr="00B322B1">
        <w:rPr>
          <w:rFonts w:ascii="Verdana" w:hAnsi="Verdana"/>
          <w:b/>
          <w:lang w:val="ru-RU"/>
        </w:rPr>
        <w:t>Анева</w:t>
      </w:r>
      <w:proofErr w:type="spellEnd"/>
      <w:r w:rsidRPr="00B322B1">
        <w:rPr>
          <w:rFonts w:ascii="Verdana" w:hAnsi="Verdana"/>
          <w:b/>
          <w:lang w:val="ru-RU"/>
        </w:rPr>
        <w:t xml:space="preserve">  </w:t>
      </w:r>
    </w:p>
    <w:p w:rsidR="00B322B1" w:rsidRDefault="00B322B1" w:rsidP="00FD0C94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5741C1" w:rsidRDefault="005741C1" w:rsidP="00FD0C94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5741C1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 xml:space="preserve">Внесено с </w:t>
      </w:r>
      <w:proofErr w:type="spellStart"/>
      <w:r w:rsidRPr="00D70910">
        <w:rPr>
          <w:rFonts w:ascii="Verdana" w:hAnsi="Verdana"/>
          <w:lang w:val="ru-RU"/>
        </w:rPr>
        <w:t>вх</w:t>
      </w:r>
      <w:proofErr w:type="spellEnd"/>
      <w:r w:rsidRPr="00D70910">
        <w:rPr>
          <w:rFonts w:ascii="Verdana" w:hAnsi="Verdana"/>
          <w:lang w:val="ru-RU"/>
        </w:rPr>
        <w:t>. № ОВОС-</w:t>
      </w:r>
      <w:r w:rsidR="000B62F8">
        <w:rPr>
          <w:rFonts w:ascii="Verdana" w:hAnsi="Verdana"/>
          <w:lang w:val="ru-RU"/>
        </w:rPr>
        <w:t>1</w:t>
      </w:r>
      <w:r w:rsidR="005741C1">
        <w:rPr>
          <w:rFonts w:ascii="Verdana" w:hAnsi="Verdana"/>
          <w:lang w:val="ru-RU"/>
        </w:rPr>
        <w:t>322</w:t>
      </w:r>
      <w:r w:rsidR="00165CC1">
        <w:rPr>
          <w:rFonts w:ascii="Verdana" w:hAnsi="Verdana"/>
          <w:lang w:val="ru-RU"/>
        </w:rPr>
        <w:t>/</w:t>
      </w:r>
      <w:r w:rsidR="005741C1">
        <w:rPr>
          <w:rFonts w:ascii="Verdana" w:hAnsi="Verdana"/>
          <w:lang w:val="ru-RU"/>
        </w:rPr>
        <w:t>14.</w:t>
      </w:r>
      <w:r w:rsidR="006F6976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0</w:t>
      </w:r>
      <w:r w:rsidRPr="00D70910">
        <w:rPr>
          <w:rFonts w:ascii="Verdana" w:hAnsi="Verdana"/>
          <w:lang w:val="ru-RU"/>
        </w:rPr>
        <w:t>.201</w:t>
      </w:r>
      <w:r>
        <w:rPr>
          <w:rFonts w:ascii="Verdana" w:hAnsi="Verdana"/>
          <w:lang w:val="ru-RU"/>
        </w:rPr>
        <w:t>5</w:t>
      </w:r>
      <w:r w:rsidRPr="00D70910">
        <w:rPr>
          <w:rFonts w:ascii="Verdana" w:hAnsi="Verdana"/>
          <w:lang w:val="ru-RU"/>
        </w:rPr>
        <w:t xml:space="preserve">г. уведомление за инвестиционно предложение: </w:t>
      </w:r>
      <w:r w:rsidR="005741C1" w:rsidRPr="005741C1">
        <w:rPr>
          <w:rFonts w:ascii="Verdana" w:hAnsi="Verdana"/>
          <w:b/>
        </w:rPr>
        <w:t>"</w:t>
      </w:r>
      <w:r w:rsidR="005741C1">
        <w:rPr>
          <w:rFonts w:ascii="Verdana" w:hAnsi="Verdana"/>
          <w:b/>
          <w:lang w:val="bg-BG"/>
        </w:rPr>
        <w:t xml:space="preserve">Обособяване на </w:t>
      </w:r>
      <w:proofErr w:type="gramStart"/>
      <w:r w:rsidR="005741C1">
        <w:rPr>
          <w:rFonts w:ascii="Verdana" w:hAnsi="Verdana"/>
          <w:b/>
          <w:lang w:val="bg-BG"/>
        </w:rPr>
        <w:t>нови</w:t>
      </w:r>
      <w:r w:rsidR="005741C1" w:rsidRPr="005741C1">
        <w:rPr>
          <w:rFonts w:ascii="Verdana" w:hAnsi="Verdana"/>
        </w:rPr>
        <w:t xml:space="preserve">  </w:t>
      </w:r>
      <w:r w:rsidR="005741C1" w:rsidRPr="005741C1">
        <w:rPr>
          <w:rFonts w:ascii="Verdana" w:hAnsi="Verdana"/>
          <w:b/>
        </w:rPr>
        <w:t>УПИ</w:t>
      </w:r>
      <w:proofErr w:type="gramEnd"/>
      <w:r w:rsidR="005741C1" w:rsidRPr="005741C1">
        <w:rPr>
          <w:rFonts w:ascii="Verdana" w:hAnsi="Verdana"/>
          <w:b/>
        </w:rPr>
        <w:t>-</w:t>
      </w:r>
      <w:proofErr w:type="spellStart"/>
      <w:r w:rsidR="005741C1" w:rsidRPr="005741C1">
        <w:rPr>
          <w:rFonts w:ascii="Verdana" w:hAnsi="Verdana"/>
          <w:b/>
        </w:rPr>
        <w:t>та</w:t>
      </w:r>
      <w:proofErr w:type="spellEnd"/>
      <w:r w:rsidR="005741C1" w:rsidRPr="005741C1">
        <w:rPr>
          <w:rFonts w:ascii="Verdana" w:hAnsi="Verdana"/>
          <w:b/>
        </w:rPr>
        <w:t xml:space="preserve"> </w:t>
      </w:r>
      <w:r w:rsidR="005741C1" w:rsidRPr="005741C1">
        <w:rPr>
          <w:rFonts w:ascii="Verdana" w:hAnsi="Verdana"/>
          <w:b/>
          <w:lang w:val="bg-BG"/>
        </w:rPr>
        <w:t>с цел</w:t>
      </w:r>
      <w:r w:rsidR="005741C1">
        <w:rPr>
          <w:rFonts w:ascii="Verdana" w:hAnsi="Verdana"/>
          <w:b/>
          <w:lang w:val="bg-BG"/>
        </w:rPr>
        <w:t xml:space="preserve"> и</w:t>
      </w:r>
      <w:proofErr w:type="spellStart"/>
      <w:r w:rsidR="005741C1" w:rsidRPr="005741C1">
        <w:rPr>
          <w:rFonts w:ascii="Verdana" w:hAnsi="Verdana"/>
          <w:b/>
        </w:rPr>
        <w:t>зграждане</w:t>
      </w:r>
      <w:proofErr w:type="spellEnd"/>
      <w:r w:rsidR="005741C1" w:rsidRPr="005741C1">
        <w:rPr>
          <w:rFonts w:ascii="Verdana" w:hAnsi="Verdana"/>
          <w:b/>
        </w:rPr>
        <w:t xml:space="preserve"> на </w:t>
      </w:r>
      <w:proofErr w:type="spellStart"/>
      <w:r w:rsidR="005741C1" w:rsidRPr="005741C1">
        <w:rPr>
          <w:rFonts w:ascii="Verdana" w:hAnsi="Verdana"/>
          <w:b/>
        </w:rPr>
        <w:t>жилищни</w:t>
      </w:r>
      <w:proofErr w:type="spellEnd"/>
      <w:r w:rsidR="005741C1" w:rsidRPr="005741C1">
        <w:rPr>
          <w:rFonts w:ascii="Verdana" w:hAnsi="Verdana"/>
          <w:b/>
        </w:rPr>
        <w:t xml:space="preserve"> </w:t>
      </w:r>
      <w:proofErr w:type="spellStart"/>
      <w:r w:rsidR="005741C1" w:rsidRPr="005741C1">
        <w:rPr>
          <w:rFonts w:ascii="Verdana" w:hAnsi="Verdana"/>
          <w:b/>
        </w:rPr>
        <w:t>сгради</w:t>
      </w:r>
      <w:proofErr w:type="spellEnd"/>
      <w:r w:rsidR="005741C1" w:rsidRPr="005741C1">
        <w:rPr>
          <w:rFonts w:ascii="Verdana" w:hAnsi="Verdana"/>
          <w:b/>
        </w:rPr>
        <w:t xml:space="preserve"> и </w:t>
      </w:r>
      <w:proofErr w:type="spellStart"/>
      <w:r w:rsidR="005741C1" w:rsidRPr="005741C1">
        <w:rPr>
          <w:rFonts w:ascii="Verdana" w:hAnsi="Verdana"/>
          <w:b/>
        </w:rPr>
        <w:t>обслужваща</w:t>
      </w:r>
      <w:proofErr w:type="spellEnd"/>
      <w:r w:rsidR="005741C1" w:rsidRPr="005741C1">
        <w:rPr>
          <w:rFonts w:ascii="Verdana" w:hAnsi="Verdana"/>
          <w:b/>
        </w:rPr>
        <w:t xml:space="preserve"> </w:t>
      </w:r>
      <w:proofErr w:type="spellStart"/>
      <w:r w:rsidR="005741C1" w:rsidRPr="005741C1">
        <w:rPr>
          <w:rFonts w:ascii="Verdana" w:hAnsi="Verdana"/>
          <w:b/>
        </w:rPr>
        <w:t>сграда</w:t>
      </w:r>
      <w:proofErr w:type="spellEnd"/>
      <w:r w:rsidR="005741C1" w:rsidRPr="005741C1">
        <w:rPr>
          <w:rFonts w:ascii="Verdana" w:hAnsi="Verdana"/>
          <w:b/>
        </w:rPr>
        <w:t xml:space="preserve"> - </w:t>
      </w:r>
      <w:proofErr w:type="spellStart"/>
      <w:r w:rsidR="005741C1" w:rsidRPr="005741C1">
        <w:rPr>
          <w:rFonts w:ascii="Verdana" w:hAnsi="Verdana"/>
          <w:b/>
        </w:rPr>
        <w:t>гараж</w:t>
      </w:r>
      <w:proofErr w:type="spellEnd"/>
      <w:r w:rsidR="005741C1" w:rsidRPr="005741C1">
        <w:rPr>
          <w:rFonts w:ascii="Verdana" w:hAnsi="Verdana"/>
          <w:b/>
        </w:rPr>
        <w:t xml:space="preserve"> за 20бр./</w:t>
      </w:r>
      <w:proofErr w:type="spellStart"/>
      <w:r w:rsidR="005741C1" w:rsidRPr="005741C1">
        <w:rPr>
          <w:rFonts w:ascii="Verdana" w:hAnsi="Verdana"/>
          <w:b/>
        </w:rPr>
        <w:t>леки</w:t>
      </w:r>
      <w:proofErr w:type="spellEnd"/>
      <w:r w:rsidR="005741C1" w:rsidRPr="005741C1">
        <w:rPr>
          <w:rFonts w:ascii="Verdana" w:hAnsi="Verdana"/>
          <w:b/>
        </w:rPr>
        <w:t xml:space="preserve"> </w:t>
      </w:r>
      <w:proofErr w:type="spellStart"/>
      <w:r w:rsidR="005741C1" w:rsidRPr="005741C1">
        <w:rPr>
          <w:rFonts w:ascii="Verdana" w:hAnsi="Verdana"/>
          <w:b/>
        </w:rPr>
        <w:t>автомобили</w:t>
      </w:r>
      <w:proofErr w:type="spellEnd"/>
      <w:r w:rsidR="005741C1" w:rsidRPr="005741C1">
        <w:rPr>
          <w:rFonts w:ascii="Verdana" w:hAnsi="Verdana"/>
          <w:b/>
        </w:rPr>
        <w:t xml:space="preserve">, </w:t>
      </w:r>
      <w:proofErr w:type="spellStart"/>
      <w:r w:rsidR="005741C1" w:rsidRPr="005741C1">
        <w:rPr>
          <w:rFonts w:ascii="Verdana" w:hAnsi="Verdana"/>
          <w:b/>
        </w:rPr>
        <w:t>микробуси</w:t>
      </w:r>
      <w:proofErr w:type="spellEnd"/>
      <w:r w:rsidR="005741C1" w:rsidRPr="005741C1">
        <w:rPr>
          <w:rFonts w:ascii="Verdana" w:hAnsi="Verdana"/>
          <w:b/>
        </w:rPr>
        <w:t xml:space="preserve"> и </w:t>
      </w:r>
      <w:proofErr w:type="spellStart"/>
      <w:r w:rsidR="005741C1" w:rsidRPr="005741C1">
        <w:rPr>
          <w:rFonts w:ascii="Verdana" w:hAnsi="Verdana"/>
          <w:b/>
        </w:rPr>
        <w:t>автобуси</w:t>
      </w:r>
      <w:proofErr w:type="spellEnd"/>
      <w:r w:rsidR="005741C1" w:rsidRPr="005741C1">
        <w:rPr>
          <w:rFonts w:ascii="Verdana" w:hAnsi="Verdana"/>
          <w:b/>
        </w:rPr>
        <w:t xml:space="preserve">/" </w:t>
      </w:r>
      <w:r w:rsidR="005741C1">
        <w:rPr>
          <w:rFonts w:ascii="Verdana" w:hAnsi="Verdana"/>
          <w:lang w:val="bg-BG"/>
        </w:rPr>
        <w:t xml:space="preserve">в </w:t>
      </w:r>
      <w:r w:rsidR="005741C1" w:rsidRPr="005741C1">
        <w:rPr>
          <w:rFonts w:ascii="Verdana" w:hAnsi="Verdana"/>
        </w:rPr>
        <w:t>имот</w:t>
      </w:r>
      <w:r w:rsidR="005741C1" w:rsidRPr="005741C1">
        <w:rPr>
          <w:rFonts w:ascii="Verdana" w:hAnsi="Verdana"/>
          <w:b/>
        </w:rPr>
        <w:t xml:space="preserve"> </w:t>
      </w:r>
      <w:r w:rsidR="005741C1" w:rsidRPr="005741C1">
        <w:rPr>
          <w:rFonts w:ascii="Verdana" w:hAnsi="Verdana"/>
          <w:lang w:val="bg-BG"/>
        </w:rPr>
        <w:t>№</w:t>
      </w:r>
      <w:r w:rsidR="005741C1" w:rsidRPr="005741C1">
        <w:rPr>
          <w:rFonts w:ascii="Verdana" w:hAnsi="Verdana"/>
        </w:rPr>
        <w:t xml:space="preserve"> 56784.537.46, </w:t>
      </w:r>
      <w:proofErr w:type="spellStart"/>
      <w:r w:rsidR="005741C1" w:rsidRPr="005741C1">
        <w:rPr>
          <w:rFonts w:ascii="Verdana" w:hAnsi="Verdana"/>
        </w:rPr>
        <w:t>местност</w:t>
      </w:r>
      <w:proofErr w:type="spellEnd"/>
      <w:r w:rsidR="005741C1" w:rsidRPr="005741C1">
        <w:rPr>
          <w:rFonts w:ascii="Verdana" w:hAnsi="Verdana"/>
        </w:rPr>
        <w:t xml:space="preserve"> “ТЕРЗИИТЕ“</w:t>
      </w:r>
      <w:r w:rsidR="005741C1">
        <w:rPr>
          <w:rFonts w:ascii="Verdana" w:hAnsi="Verdana"/>
          <w:lang w:val="bg-BG"/>
        </w:rPr>
        <w:t xml:space="preserve">, </w:t>
      </w:r>
      <w:r w:rsidR="005741C1" w:rsidRPr="005741C1">
        <w:rPr>
          <w:rFonts w:ascii="Verdana" w:hAnsi="Verdana"/>
        </w:rPr>
        <w:t xml:space="preserve"> </w:t>
      </w:r>
      <w:proofErr w:type="spellStart"/>
      <w:r w:rsidR="005741C1" w:rsidRPr="005741C1">
        <w:rPr>
          <w:rFonts w:ascii="Verdana" w:hAnsi="Verdana"/>
        </w:rPr>
        <w:t>землище</w:t>
      </w:r>
      <w:proofErr w:type="spellEnd"/>
      <w:r w:rsidR="005741C1" w:rsidRPr="005741C1">
        <w:rPr>
          <w:rFonts w:ascii="Verdana" w:hAnsi="Verdana"/>
        </w:rPr>
        <w:t xml:space="preserve"> на </w:t>
      </w:r>
      <w:proofErr w:type="spellStart"/>
      <w:r w:rsidR="005741C1" w:rsidRPr="005741C1">
        <w:rPr>
          <w:rFonts w:ascii="Verdana" w:hAnsi="Verdana"/>
        </w:rPr>
        <w:t>гр.Пловдив-Запад</w:t>
      </w:r>
      <w:proofErr w:type="spellEnd"/>
      <w:r w:rsidR="005741C1" w:rsidRPr="005741C1">
        <w:rPr>
          <w:rFonts w:ascii="Verdana" w:hAnsi="Verdana"/>
        </w:rPr>
        <w:t xml:space="preserve"> </w:t>
      </w:r>
    </w:p>
    <w:p w:rsidR="005741C1" w:rsidRDefault="005741C1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C8758B">
        <w:rPr>
          <w:rFonts w:ascii="Verdana" w:hAnsi="Verdana"/>
          <w:b/>
          <w:lang w:val="ru-RU"/>
        </w:rPr>
        <w:t>Уважаеми</w:t>
      </w:r>
      <w:proofErr w:type="spellEnd"/>
      <w:r w:rsidRPr="00C8758B">
        <w:rPr>
          <w:rFonts w:ascii="Verdana" w:hAnsi="Verdana"/>
          <w:b/>
          <w:lang w:val="ru-RU"/>
        </w:rPr>
        <w:t xml:space="preserve"> Господ</w:t>
      </w:r>
      <w:r w:rsidR="00196DF2">
        <w:rPr>
          <w:rFonts w:ascii="Verdana" w:hAnsi="Verdana"/>
          <w:b/>
          <w:lang w:val="ru-RU"/>
        </w:rPr>
        <w:t>а</w:t>
      </w:r>
      <w:r w:rsidRPr="00000A34">
        <w:rPr>
          <w:rFonts w:ascii="Verdana" w:hAnsi="Verdana"/>
          <w:b/>
          <w:lang w:val="ru-RU"/>
        </w:rPr>
        <w:t>,</w:t>
      </w:r>
    </w:p>
    <w:p w:rsidR="00F82CDF" w:rsidRPr="00202E67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F82CDF" w:rsidP="00A3484F">
      <w:pPr>
        <w:tabs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</w:t>
      </w:r>
      <w:proofErr w:type="gramStart"/>
      <w:r>
        <w:rPr>
          <w:rFonts w:ascii="Verdana" w:hAnsi="Verdana"/>
          <w:lang w:val="bg-BG"/>
        </w:rPr>
        <w:t>ал</w:t>
      </w:r>
      <w:proofErr w:type="gramEnd"/>
      <w:r>
        <w:rPr>
          <w:rFonts w:ascii="Verdana" w:hAnsi="Verdana"/>
          <w:lang w:val="bg-BG"/>
        </w:rPr>
        <w:t xml:space="preserve">.1 </w:t>
      </w:r>
      <w:r w:rsidRPr="009463AE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Наредба за </w:t>
      </w:r>
      <w:proofErr w:type="spellStart"/>
      <w:r>
        <w:rPr>
          <w:rFonts w:ascii="Verdana" w:hAnsi="Verdana"/>
          <w:lang w:val="ru-RU"/>
        </w:rPr>
        <w:t>условията</w:t>
      </w:r>
      <w:proofErr w:type="spellEnd"/>
      <w:r>
        <w:rPr>
          <w:rFonts w:ascii="Verdana" w:hAnsi="Verdana"/>
          <w:lang w:val="ru-RU"/>
        </w:rPr>
        <w:t xml:space="preserve"> и реда за </w:t>
      </w:r>
      <w:r w:rsidRPr="00C8758B">
        <w:rPr>
          <w:rFonts w:ascii="Verdana" w:hAnsi="Verdana"/>
          <w:lang w:val="ru-RU"/>
        </w:rPr>
        <w:t xml:space="preserve">извършване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на </w:t>
      </w:r>
      <w:proofErr w:type="spellStart"/>
      <w:r w:rsidRPr="00C8758B">
        <w:rPr>
          <w:rFonts w:ascii="Verdana" w:hAnsi="Verdana"/>
          <w:lang w:val="ru-RU"/>
        </w:rPr>
        <w:t>планове</w:t>
      </w:r>
      <w:proofErr w:type="spellEnd"/>
      <w:r w:rsidRPr="00C8758B">
        <w:rPr>
          <w:rFonts w:ascii="Verdana" w:hAnsi="Verdana"/>
          <w:lang w:val="ru-RU"/>
        </w:rPr>
        <w:t xml:space="preserve"> и </w:t>
      </w:r>
      <w:proofErr w:type="spellStart"/>
      <w:r w:rsidRPr="00C8758B">
        <w:rPr>
          <w:rFonts w:ascii="Verdana" w:hAnsi="Verdana"/>
          <w:lang w:val="ru-RU"/>
        </w:rPr>
        <w:t>програми</w:t>
      </w:r>
      <w:proofErr w:type="spellEnd"/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>
        <w:rPr>
          <w:rFonts w:ascii="Verdana" w:hAnsi="Verdana"/>
          <w:lang w:val="bg-BG"/>
        </w:rPr>
        <w:t>, изм. ДВ бр. 94 от 2012г.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необходимостта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/ЕО/ </w:t>
      </w:r>
      <w:proofErr w:type="spellStart"/>
      <w:r w:rsidRPr="00C8758B">
        <w:rPr>
          <w:rFonts w:ascii="Verdana" w:hAnsi="Verdana"/>
          <w:lang w:val="ru-RU"/>
        </w:rPr>
        <w:t>относно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вашия</w:t>
      </w:r>
      <w:proofErr w:type="spellEnd"/>
      <w:r w:rsidRPr="00C8758B">
        <w:rPr>
          <w:rFonts w:ascii="Verdana" w:hAnsi="Verdana"/>
          <w:lang w:val="ru-RU"/>
        </w:rPr>
        <w:t xml:space="preserve"> проект за </w:t>
      </w:r>
      <w:r w:rsidR="00C713CC">
        <w:rPr>
          <w:rFonts w:ascii="Verdana" w:hAnsi="Verdana"/>
          <w:lang w:val="ru-RU"/>
        </w:rPr>
        <w:t>ПУП-</w:t>
      </w:r>
      <w:r>
        <w:rPr>
          <w:rFonts w:ascii="Verdana" w:hAnsi="Verdana"/>
          <w:lang w:val="ru-RU"/>
        </w:rPr>
        <w:t>ПРЗ</w:t>
      </w:r>
      <w:r w:rsidRPr="00C8758B">
        <w:rPr>
          <w:rFonts w:ascii="Verdana" w:hAnsi="Verdana"/>
          <w:lang w:val="ru-RU"/>
        </w:rPr>
        <w:t xml:space="preserve">. Преценката се извършва по реда на глава втора от </w:t>
      </w:r>
      <w:proofErr w:type="spellStart"/>
      <w:r w:rsidRPr="00C8758B">
        <w:rPr>
          <w:rFonts w:ascii="Verdana" w:hAnsi="Verdana"/>
          <w:lang w:val="ru-RU"/>
        </w:rPr>
        <w:t>същата</w:t>
      </w:r>
      <w:proofErr w:type="spellEnd"/>
      <w:r w:rsidRPr="00C8758B">
        <w:rPr>
          <w:rFonts w:ascii="Verdana" w:hAnsi="Verdana"/>
          <w:lang w:val="ru-RU"/>
        </w:rPr>
        <w:t xml:space="preserve"> Наредба</w:t>
      </w:r>
      <w:r w:rsidR="000B62F8">
        <w:rPr>
          <w:rFonts w:ascii="Verdana" w:hAnsi="Verdana"/>
          <w:lang w:val="ru-RU"/>
        </w:rPr>
        <w:t xml:space="preserve">, </w:t>
      </w:r>
      <w:proofErr w:type="spellStart"/>
      <w:r w:rsidR="000B62F8">
        <w:rPr>
          <w:rFonts w:ascii="Verdana" w:hAnsi="Verdana"/>
          <w:lang w:val="ru-RU"/>
        </w:rPr>
        <w:t>като</w:t>
      </w:r>
      <w:proofErr w:type="spellEnd"/>
      <w:r w:rsidR="000B62F8">
        <w:rPr>
          <w:rFonts w:ascii="Verdana" w:hAnsi="Verdana"/>
          <w:lang w:val="ru-RU"/>
        </w:rPr>
        <w:t xml:space="preserve"> </w:t>
      </w:r>
      <w:proofErr w:type="spellStart"/>
      <w:r w:rsidR="000B62F8">
        <w:rPr>
          <w:rFonts w:ascii="Verdana" w:hAnsi="Verdana"/>
          <w:lang w:val="ru-RU"/>
        </w:rPr>
        <w:t>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</w:t>
      </w:r>
      <w:proofErr w:type="spellEnd"/>
      <w:r>
        <w:rPr>
          <w:rFonts w:ascii="Verdana" w:hAnsi="Verdana"/>
          <w:lang w:val="ru-RU"/>
        </w:rPr>
        <w:t xml:space="preserve"> чл.8 </w:t>
      </w:r>
      <w:proofErr w:type="spellStart"/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proofErr w:type="spellEnd"/>
      <w:r>
        <w:rPr>
          <w:rFonts w:ascii="Verdana" w:hAnsi="Verdana"/>
          <w:lang w:val="ru-RU"/>
        </w:rPr>
        <w:t xml:space="preserve"> на плана </w:t>
      </w:r>
      <w:proofErr w:type="spellStart"/>
      <w:r w:rsidRPr="00C8758B">
        <w:rPr>
          <w:rFonts w:ascii="Verdana" w:hAnsi="Verdana"/>
          <w:lang w:val="ru-RU"/>
        </w:rPr>
        <w:t>трябва</w:t>
      </w:r>
      <w:proofErr w:type="spellEnd"/>
      <w:r w:rsidRPr="00C8758B">
        <w:rPr>
          <w:rFonts w:ascii="Verdana" w:hAnsi="Verdana"/>
          <w:lang w:val="ru-RU"/>
        </w:rPr>
        <w:t xml:space="preserve"> да </w:t>
      </w:r>
      <w:proofErr w:type="spellStart"/>
      <w:proofErr w:type="gramStart"/>
      <w:r w:rsidRPr="00C8758B">
        <w:rPr>
          <w:rFonts w:ascii="Verdana" w:hAnsi="Verdana"/>
          <w:lang w:val="ru-RU"/>
        </w:rPr>
        <w:t>представи</w:t>
      </w:r>
      <w:proofErr w:type="spellEnd"/>
      <w:r w:rsidRPr="00C8758B">
        <w:rPr>
          <w:rFonts w:ascii="Verdana" w:hAnsi="Verdana"/>
          <w:lang w:val="ru-RU"/>
        </w:rPr>
        <w:t xml:space="preserve"> в</w:t>
      </w:r>
      <w:proofErr w:type="gramEnd"/>
      <w:r w:rsidRPr="00C8758B">
        <w:rPr>
          <w:rFonts w:ascii="Verdana" w:hAnsi="Verdana"/>
          <w:lang w:val="ru-RU"/>
        </w:rPr>
        <w:t xml:space="preserve"> РИОСВ-Пловдив </w:t>
      </w:r>
      <w:proofErr w:type="spellStart"/>
      <w:r w:rsidRPr="00C8758B">
        <w:rPr>
          <w:rFonts w:ascii="Verdana" w:hAnsi="Verdana"/>
          <w:b/>
          <w:lang w:val="ru-RU"/>
        </w:rPr>
        <w:t>писмено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искане</w:t>
      </w:r>
      <w:proofErr w:type="spellEnd"/>
      <w:r>
        <w:rPr>
          <w:rFonts w:ascii="Verdana" w:hAnsi="Verdana"/>
          <w:b/>
          <w:lang w:val="ru-RU"/>
        </w:rPr>
        <w:t xml:space="preserve"> на </w:t>
      </w:r>
      <w:proofErr w:type="spellStart"/>
      <w:r>
        <w:rPr>
          <w:rFonts w:ascii="Verdana" w:hAnsi="Verdana"/>
          <w:b/>
          <w:lang w:val="ru-RU"/>
        </w:rPr>
        <w:t>хартиен</w:t>
      </w:r>
      <w:proofErr w:type="spellEnd"/>
      <w:r>
        <w:rPr>
          <w:rFonts w:ascii="Verdana" w:hAnsi="Verdana"/>
          <w:b/>
          <w:lang w:val="ru-RU"/>
        </w:rPr>
        <w:t xml:space="preserve">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Pr="00104814" w:rsidRDefault="00F82CDF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</w:rPr>
      </w:pPr>
      <w:r w:rsidRPr="00104814">
        <w:rPr>
          <w:rFonts w:ascii="Verdana" w:hAnsi="Verdana"/>
          <w:bCs/>
          <w:sz w:val="20"/>
        </w:rPr>
        <w:t>Към искането се прилагат: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1. характеристика на плана/програмата относно: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а) (изм. -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ДВ,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бр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 3 от </w:t>
      </w:r>
      <w:smartTag w:uri="urn:schemas-microsoft-com:office:smarttags" w:element="metricconverter">
        <w:smartTagPr>
          <w:attr w:name="ProductID" w:val="2006 Г"/>
        </w:smartTagPr>
        <w:r w:rsidRPr="00C8758B">
          <w:rPr>
            <w:rFonts w:ascii="Verdana" w:hAnsi="Verdana"/>
            <w:highlight w:val="white"/>
            <w:shd w:val="clear" w:color="auto" w:fill="FEFEFE"/>
            <w:lang w:val="ru-RU"/>
          </w:rPr>
          <w:t>2006 г</w:t>
        </w:r>
      </w:smartTag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.) инвестиционните предложения по приложение № 1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92, т. 1 и приложение № 2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93, ал. 1, т. 1 и 2 ЗООС и/или други инвестиционни предложения с предполагаемо значително въздействие върху околната среда,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спрямо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които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определя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критерии,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 от значение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бъдещото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им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разрешаване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одобряване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местоположение, характер,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мащабност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експлоатационни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условия; 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б)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мястото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цялостния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процес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йерархия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планиране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степен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подробност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предвижданията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F82CDF" w:rsidRPr="00C8758B" w:rsidRDefault="00F82CDF" w:rsidP="00A3484F">
      <w:pPr>
        <w:tabs>
          <w:tab w:val="left" w:pos="9639"/>
        </w:tabs>
        <w:ind w:left="142" w:firstLine="425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2.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конкретната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необходимост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изготвянето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3. информация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свързани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 предложения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включително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извършени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ЕО или оценка на въздействието върху околната среда (ОВОС);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4. характеристики на засегнатата територия и на очакваните въздействия върху околната среда и човешкото здраве;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5. 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карта или друг актуален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графичен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материал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съседните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й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таблици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снимки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- по преценка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, приложения;</w:t>
      </w:r>
    </w:p>
    <w:p w:rsidR="00F82CDF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6.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изисквания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провеждане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време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 или програмата, в т. ч. предложение за мерки за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предпочитана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алтернатива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от гледна точка на околната среда и мерките за наблюдение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rFonts w:ascii="Verdana" w:hAnsi="Verdana"/>
          <w:highlight w:val="white"/>
          <w:shd w:val="clear" w:color="auto" w:fill="FEFEFE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>по т.6</w:t>
      </w:r>
      <w:r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тяхното</w:t>
      </w:r>
      <w:proofErr w:type="spellEnd"/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друг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административен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акт.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устройствените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не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ал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 2, т. 1, буква "а".</w:t>
      </w:r>
    </w:p>
    <w:p w:rsidR="00F82CDF" w:rsidRPr="00C8758B" w:rsidRDefault="00F82CDF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F82CDF" w:rsidRPr="00DA4676" w:rsidRDefault="00F82CDF" w:rsidP="009A6EB4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Pr="00DA4676">
        <w:rPr>
          <w:rFonts w:ascii="Verdana" w:hAnsi="Verdana"/>
          <w:lang w:val="ru-RU"/>
        </w:rPr>
        <w:t>Имотите</w:t>
      </w:r>
      <w:r w:rsidRPr="00DA4676">
        <w:rPr>
          <w:rFonts w:ascii="Verdana" w:hAnsi="Verdana"/>
          <w:lang w:val="bg-BG"/>
        </w:rPr>
        <w:t xml:space="preserve"> </w:t>
      </w:r>
      <w:proofErr w:type="gramStart"/>
      <w:r w:rsidRPr="00DA4676">
        <w:rPr>
          <w:rFonts w:ascii="Verdana" w:hAnsi="Verdana"/>
          <w:lang w:val="bg-BG"/>
        </w:rPr>
        <w:t>в</w:t>
      </w:r>
      <w:proofErr w:type="gramEnd"/>
      <w:r w:rsidRPr="00DA4676">
        <w:rPr>
          <w:rFonts w:ascii="Verdana" w:hAnsi="Verdana"/>
          <w:lang w:val="bg-BG"/>
        </w:rPr>
        <w:t xml:space="preserve"> обхвата на </w:t>
      </w:r>
      <w:r>
        <w:rPr>
          <w:rFonts w:ascii="Verdana" w:hAnsi="Verdana"/>
          <w:lang w:val="ru-RU"/>
        </w:rPr>
        <w:t xml:space="preserve">проекта </w:t>
      </w:r>
      <w:r w:rsidRPr="00DA4676">
        <w:rPr>
          <w:rFonts w:ascii="Verdana" w:hAnsi="Verdana"/>
          <w:lang w:val="ru-RU"/>
        </w:rPr>
        <w:t xml:space="preserve">не </w:t>
      </w:r>
      <w:proofErr w:type="spellStart"/>
      <w:r w:rsidRPr="00DA4676">
        <w:rPr>
          <w:rFonts w:ascii="Verdana" w:hAnsi="Verdana"/>
          <w:lang w:val="ru-RU"/>
        </w:rPr>
        <w:t>попадат</w:t>
      </w:r>
      <w:proofErr w:type="spellEnd"/>
      <w:r w:rsidRPr="00DA4676">
        <w:rPr>
          <w:rFonts w:ascii="Verdana" w:hAnsi="Verdana"/>
          <w:lang w:val="ru-RU"/>
        </w:rPr>
        <w:t xml:space="preserve"> в </w:t>
      </w:r>
      <w:proofErr w:type="spellStart"/>
      <w:r w:rsidRPr="00DA4676">
        <w:rPr>
          <w:rFonts w:ascii="Verdana" w:hAnsi="Verdana"/>
          <w:lang w:val="ru-RU"/>
        </w:rPr>
        <w:t>защитен</w:t>
      </w:r>
      <w:proofErr w:type="spellEnd"/>
      <w:r w:rsidRPr="00DA4676">
        <w:rPr>
          <w:rFonts w:ascii="Verdana" w:hAnsi="Verdana"/>
          <w:lang w:val="bg-BG"/>
        </w:rPr>
        <w:t>и</w:t>
      </w:r>
      <w:r w:rsidRPr="00DA4676">
        <w:rPr>
          <w:rFonts w:ascii="Verdana" w:hAnsi="Verdana"/>
          <w:lang w:val="ru-RU"/>
        </w:rPr>
        <w:t xml:space="preserve"> зон</w:t>
      </w:r>
      <w:r w:rsidRPr="00DA4676">
        <w:rPr>
          <w:rFonts w:ascii="Verdana" w:hAnsi="Verdana"/>
          <w:lang w:val="bg-BG"/>
        </w:rPr>
        <w:t>и и защитени територии</w:t>
      </w:r>
      <w:r>
        <w:rPr>
          <w:rFonts w:ascii="Verdana" w:hAnsi="Verdana"/>
          <w:lang w:val="ru-RU"/>
        </w:rPr>
        <w:t xml:space="preserve">. </w:t>
      </w:r>
      <w:proofErr w:type="gramStart"/>
      <w:r w:rsidRPr="00DA4676">
        <w:rPr>
          <w:rFonts w:ascii="Verdana" w:hAnsi="Verdana"/>
          <w:lang w:val="ru-RU"/>
        </w:rPr>
        <w:t>Съгласно чл.2</w:t>
      </w:r>
      <w:r>
        <w:rPr>
          <w:rFonts w:ascii="Verdana" w:hAnsi="Verdana"/>
          <w:lang w:val="ru-RU"/>
        </w:rPr>
        <w:t>,</w:t>
      </w:r>
      <w:r w:rsidRPr="00DA4676">
        <w:rPr>
          <w:rFonts w:ascii="Verdana" w:hAnsi="Verdana"/>
          <w:lang w:val="ru-RU"/>
        </w:rPr>
        <w:t xml:space="preserve"> ал. 1, т.1 от Наредба за условията и реда за извършване на оценка за съвместимост  на планове, програма, проекти и инвестиционни предложения с предмета и целите на опазване на защитените зони /ДВ 73 от 11.09.2007 год./ </w:t>
      </w:r>
      <w:r w:rsidRPr="00DA4676">
        <w:rPr>
          <w:rFonts w:ascii="Verdana" w:hAnsi="Verdana"/>
        </w:rPr>
        <w:t>e</w:t>
      </w:r>
      <w:r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Pr="00DA4676">
        <w:rPr>
          <w:rFonts w:ascii="Verdana" w:hAnsi="Verdana"/>
          <w:lang w:val="ru-RU"/>
        </w:rPr>
        <w:t>извършването</w:t>
      </w:r>
      <w:proofErr w:type="spellEnd"/>
      <w:r w:rsidRPr="00DA4676">
        <w:rPr>
          <w:rFonts w:ascii="Verdana" w:hAnsi="Verdana"/>
          <w:lang w:val="ru-RU"/>
        </w:rPr>
        <w:t xml:space="preserve"> на  </w:t>
      </w:r>
      <w:r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DA4676">
        <w:rPr>
          <w:rFonts w:ascii="Verdana" w:hAnsi="Verdana"/>
          <w:b/>
          <w:lang w:val="ru-RU"/>
        </w:rPr>
        <w:t>съвместимост</w:t>
      </w:r>
      <w:proofErr w:type="spellEnd"/>
      <w:r w:rsidRPr="00DA4676">
        <w:rPr>
          <w:rFonts w:ascii="Verdana" w:hAnsi="Verdana"/>
          <w:lang w:val="ru-RU"/>
        </w:rPr>
        <w:t xml:space="preserve"> с предмета и целите на опазване на </w:t>
      </w:r>
      <w:proofErr w:type="spellStart"/>
      <w:r w:rsidRPr="00DA4676">
        <w:rPr>
          <w:rFonts w:ascii="Verdana" w:hAnsi="Verdana"/>
          <w:lang w:val="ru-RU"/>
        </w:rPr>
        <w:t>най-близк</w:t>
      </w:r>
      <w:r w:rsidR="008309DF">
        <w:rPr>
          <w:rFonts w:ascii="Verdana" w:hAnsi="Verdana"/>
          <w:lang w:val="ru-RU"/>
        </w:rPr>
        <w:t>и</w:t>
      </w:r>
      <w:r w:rsidRPr="00DA4676">
        <w:rPr>
          <w:rFonts w:ascii="Verdana" w:hAnsi="Verdana"/>
          <w:lang w:val="ru-RU"/>
        </w:rPr>
        <w:t>т</w:t>
      </w:r>
      <w:r w:rsidR="008309DF">
        <w:rPr>
          <w:rFonts w:ascii="Verdana" w:hAnsi="Verdana"/>
          <w:lang w:val="ru-RU"/>
        </w:rPr>
        <w:t>е</w:t>
      </w:r>
      <w:proofErr w:type="spellEnd"/>
      <w:r w:rsidRPr="00DA4676">
        <w:rPr>
          <w:rFonts w:ascii="Verdana" w:hAnsi="Verdana"/>
          <w:lang w:val="ru-RU"/>
        </w:rPr>
        <w:t xml:space="preserve"> защитен</w:t>
      </w:r>
      <w:r w:rsidR="008309DF">
        <w:rPr>
          <w:rFonts w:ascii="Verdana" w:hAnsi="Verdana"/>
          <w:lang w:val="ru-RU"/>
        </w:rPr>
        <w:t>и</w:t>
      </w:r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зон</w:t>
      </w:r>
      <w:r w:rsidR="008309DF">
        <w:rPr>
          <w:rFonts w:ascii="Verdana" w:hAnsi="Verdana"/>
          <w:lang w:val="ru-RU"/>
        </w:rPr>
        <w:t>и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r w:rsidRPr="00DA4676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8309DF">
        <w:rPr>
          <w:rFonts w:ascii="Verdana" w:hAnsi="Verdana"/>
          <w:b/>
          <w:lang w:val="ru-RU"/>
        </w:rPr>
        <w:t xml:space="preserve">0578 </w:t>
      </w:r>
      <w:r w:rsidR="00EA3F8D">
        <w:rPr>
          <w:rFonts w:ascii="Verdana" w:hAnsi="Verdana"/>
          <w:b/>
          <w:lang w:val="bg-BG"/>
        </w:rPr>
        <w:t>„</w:t>
      </w:r>
      <w:r w:rsidR="008309DF">
        <w:rPr>
          <w:rFonts w:ascii="Verdana" w:hAnsi="Verdana"/>
          <w:b/>
          <w:lang w:val="ru-RU"/>
        </w:rPr>
        <w:t xml:space="preserve">Река </w:t>
      </w:r>
      <w:proofErr w:type="spellStart"/>
      <w:r w:rsidR="008309DF">
        <w:rPr>
          <w:rFonts w:ascii="Verdana" w:hAnsi="Verdana"/>
          <w:b/>
          <w:lang w:val="ru-RU"/>
        </w:rPr>
        <w:t>Марица</w:t>
      </w:r>
      <w:proofErr w:type="spellEnd"/>
      <w:proofErr w:type="gramEnd"/>
      <w:r>
        <w:rPr>
          <w:rFonts w:ascii="Verdana" w:hAnsi="Verdana"/>
          <w:b/>
          <w:lang w:val="bg-BG"/>
        </w:rPr>
        <w:t>“</w:t>
      </w:r>
      <w:r w:rsidR="008309DF">
        <w:rPr>
          <w:rFonts w:ascii="Verdana" w:hAnsi="Verdana"/>
          <w:b/>
          <w:lang w:val="bg-BG"/>
        </w:rPr>
        <w:t xml:space="preserve"> и </w:t>
      </w:r>
      <w:r w:rsidR="008309DF" w:rsidRPr="00DA4676">
        <w:rPr>
          <w:rFonts w:ascii="Verdana" w:hAnsi="Verdana"/>
          <w:b/>
        </w:rPr>
        <w:t>BG</w:t>
      </w:r>
      <w:r w:rsidR="008309DF">
        <w:rPr>
          <w:rFonts w:ascii="Verdana" w:hAnsi="Verdana"/>
          <w:b/>
          <w:lang w:val="ru-RU"/>
        </w:rPr>
        <w:t xml:space="preserve">0002078 </w:t>
      </w:r>
      <w:r w:rsidR="008309DF">
        <w:rPr>
          <w:rFonts w:ascii="Verdana" w:hAnsi="Verdana"/>
          <w:b/>
          <w:lang w:val="bg-BG"/>
        </w:rPr>
        <w:t>„</w:t>
      </w:r>
      <w:proofErr w:type="spellStart"/>
      <w:r w:rsidR="008309DF">
        <w:rPr>
          <w:rFonts w:ascii="Verdana" w:hAnsi="Verdana"/>
          <w:b/>
          <w:lang w:val="ru-RU"/>
        </w:rPr>
        <w:t>Марица</w:t>
      </w:r>
      <w:proofErr w:type="spellEnd"/>
      <w:r w:rsidR="008309DF">
        <w:rPr>
          <w:rFonts w:ascii="Verdana" w:hAnsi="Verdana"/>
          <w:b/>
          <w:lang w:val="ru-RU"/>
        </w:rPr>
        <w:t>-Пловдив</w:t>
      </w:r>
      <w:r w:rsidR="008309DF">
        <w:rPr>
          <w:rFonts w:ascii="Verdana" w:hAnsi="Verdana"/>
          <w:b/>
          <w:lang w:val="bg-BG"/>
        </w:rPr>
        <w:t>“</w:t>
      </w:r>
      <w:r>
        <w:rPr>
          <w:rFonts w:ascii="Verdana" w:hAnsi="Verdana"/>
          <w:b/>
          <w:lang w:val="ru-RU"/>
        </w:rPr>
        <w:t>.</w:t>
      </w:r>
      <w:r w:rsidRPr="00DA4676">
        <w:rPr>
          <w:rFonts w:ascii="Verdana" w:hAnsi="Verdana"/>
          <w:b/>
          <w:lang w:val="ru-RU"/>
        </w:rPr>
        <w:t xml:space="preserve"> </w:t>
      </w:r>
      <w:r w:rsidRPr="00DA4676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DA4676">
        <w:rPr>
          <w:rFonts w:ascii="Verdana" w:hAnsi="Verdana"/>
          <w:b/>
          <w:lang w:val="ru-RU"/>
        </w:rPr>
        <w:t>информация на хартиен и цифров носител</w:t>
      </w:r>
      <w:r w:rsidRPr="00DA4676">
        <w:rPr>
          <w:rFonts w:ascii="Verdana" w:hAnsi="Verdana"/>
          <w:lang w:val="ru-RU"/>
        </w:rPr>
        <w:t>, съобразена с изискванията на чл. 10 от Наредбата.</w:t>
      </w:r>
    </w:p>
    <w:p w:rsidR="00F82CDF" w:rsidRPr="00DA4676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F82CD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Тарифата</w:t>
      </w:r>
      <w:proofErr w:type="spellEnd"/>
      <w:r w:rsidRPr="00C8758B">
        <w:rPr>
          <w:rFonts w:ascii="Verdana" w:hAnsi="Verdana"/>
          <w:lang w:val="ru-RU"/>
        </w:rPr>
        <w:t xml:space="preserve"> за </w:t>
      </w:r>
      <w:proofErr w:type="spellStart"/>
      <w:r w:rsidRPr="00C8758B">
        <w:rPr>
          <w:rFonts w:ascii="Verdana" w:hAnsi="Verdana"/>
          <w:lang w:val="ru-RU"/>
        </w:rPr>
        <w:t>таксите</w:t>
      </w:r>
      <w:proofErr w:type="spellEnd"/>
      <w:r w:rsidRPr="00C8758B">
        <w:rPr>
          <w:rFonts w:ascii="Verdana" w:hAnsi="Verdana"/>
          <w:lang w:val="ru-RU"/>
        </w:rPr>
        <w:t xml:space="preserve">, </w:t>
      </w:r>
      <w:proofErr w:type="spellStart"/>
      <w:r w:rsidRPr="00C8758B">
        <w:rPr>
          <w:rFonts w:ascii="Verdana" w:hAnsi="Verdana"/>
          <w:lang w:val="ru-RU"/>
        </w:rPr>
        <w:t>които</w:t>
      </w:r>
      <w:proofErr w:type="spellEnd"/>
      <w:r w:rsidRPr="00C8758B">
        <w:rPr>
          <w:rFonts w:ascii="Verdana" w:hAnsi="Verdana"/>
          <w:lang w:val="ru-RU"/>
        </w:rPr>
        <w:t xml:space="preserve"> се </w:t>
      </w:r>
      <w:proofErr w:type="spellStart"/>
      <w:r w:rsidRPr="00C8758B">
        <w:rPr>
          <w:rFonts w:ascii="Verdana" w:hAnsi="Verdana"/>
          <w:lang w:val="ru-RU"/>
        </w:rPr>
        <w:t>събират</w:t>
      </w:r>
      <w:proofErr w:type="spellEnd"/>
      <w:r w:rsidRPr="00C8758B">
        <w:rPr>
          <w:rFonts w:ascii="Verdana" w:hAnsi="Verdana"/>
          <w:lang w:val="ru-RU"/>
        </w:rPr>
        <w:t xml:space="preserve">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, изм. ДВ 94 от 2012г.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</w:t>
      </w:r>
      <w:proofErr w:type="spellStart"/>
      <w:r w:rsidRPr="00C8758B">
        <w:rPr>
          <w:rFonts w:ascii="Verdana" w:hAnsi="Verdana"/>
          <w:lang w:val="ru-RU"/>
        </w:rPr>
        <w:t>издаване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>"</w:t>
      </w:r>
      <w:proofErr w:type="spellStart"/>
      <w:r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</w:t>
      </w:r>
      <w:proofErr w:type="spellStart"/>
      <w:r w:rsidRPr="00C8758B">
        <w:rPr>
          <w:rFonts w:ascii="Verdana" w:hAnsi="Verdana"/>
          <w:lang w:val="ru-RU"/>
        </w:rPr>
        <w:t>сумата</w:t>
      </w:r>
      <w:proofErr w:type="spellEnd"/>
      <w:r w:rsidRPr="00C8758B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лв</w:t>
      </w:r>
      <w:proofErr w:type="spellEnd"/>
      <w:r w:rsidRPr="00C8758B">
        <w:rPr>
          <w:rFonts w:ascii="Verdana" w:hAnsi="Verdana"/>
          <w:b/>
          <w:lang w:val="ru-RU"/>
        </w:rPr>
        <w:t>.</w:t>
      </w:r>
      <w:r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</w:t>
      </w:r>
      <w:proofErr w:type="gramStart"/>
      <w:r w:rsidRPr="00C8758B">
        <w:rPr>
          <w:rFonts w:ascii="Verdana" w:hAnsi="Verdana"/>
          <w:lang w:val="ru-RU"/>
        </w:rPr>
        <w:t>В-</w:t>
      </w:r>
      <w:proofErr w:type="gramEnd"/>
      <w:r w:rsidRPr="00C8758B">
        <w:rPr>
          <w:rFonts w:ascii="Verdana" w:hAnsi="Verdana"/>
          <w:lang w:val="ru-RU"/>
        </w:rPr>
        <w:t xml:space="preserve"> 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необходимостта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горната Наредба. </w:t>
      </w:r>
    </w:p>
    <w:p w:rsidR="00F82CDF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>
        <w:rPr>
          <w:rFonts w:ascii="Verdana" w:hAnsi="Verdana"/>
          <w:lang w:val="bg-BG"/>
        </w:rPr>
        <w:t>указанията  в</w:t>
      </w:r>
      <w:proofErr w:type="gramEnd"/>
      <w:r>
        <w:rPr>
          <w:rFonts w:ascii="Verdana" w:hAnsi="Verdana"/>
          <w:lang w:val="bg-BG"/>
        </w:rPr>
        <w:t xml:space="preserve">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8309DF" w:rsidRDefault="008309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F82CDF" w:rsidRPr="00D70910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D70910">
        <w:rPr>
          <w:rFonts w:ascii="Verdana" w:hAnsi="Verdana"/>
          <w:b/>
          <w:lang w:val="ru-RU"/>
        </w:rPr>
        <w:t>Шилев</w:t>
      </w:r>
      <w:proofErr w:type="spellEnd"/>
    </w:p>
    <w:p w:rsidR="00F82CDF" w:rsidRDefault="00F82CDF" w:rsidP="00D70910">
      <w:pPr>
        <w:jc w:val="both"/>
        <w:rPr>
          <w:rFonts w:ascii="Verdana" w:hAnsi="Verdana"/>
          <w:lang w:val="ru-RU"/>
        </w:rPr>
      </w:pPr>
      <w:r w:rsidRPr="00D70910">
        <w:rPr>
          <w:rFonts w:ascii="Verdana" w:hAnsi="Verdana"/>
          <w:lang w:val="ru-RU"/>
        </w:rPr>
        <w:t xml:space="preserve">Директор на  РИОСВ - Пловдив  </w:t>
      </w:r>
    </w:p>
    <w:p w:rsidR="00F82CDF" w:rsidRDefault="00F82CDF" w:rsidP="00D70910">
      <w:pPr>
        <w:jc w:val="both"/>
        <w:rPr>
          <w:rFonts w:ascii="Verdana" w:hAnsi="Verdana"/>
          <w:lang w:val="ru-RU"/>
        </w:rPr>
      </w:pPr>
    </w:p>
    <w:p w:rsidR="000B62F8" w:rsidRDefault="000B62F8" w:rsidP="00D70910">
      <w:pPr>
        <w:jc w:val="both"/>
        <w:rPr>
          <w:rFonts w:ascii="Verdana" w:hAnsi="Verdana"/>
          <w:lang w:val="ru-RU"/>
        </w:rPr>
      </w:pPr>
    </w:p>
    <w:p w:rsidR="008309DF" w:rsidRDefault="008309DF" w:rsidP="00D70910">
      <w:pPr>
        <w:jc w:val="both"/>
        <w:rPr>
          <w:rFonts w:ascii="Verdana" w:hAnsi="Verdana"/>
          <w:lang w:val="ru-RU"/>
        </w:rPr>
      </w:pPr>
    </w:p>
    <w:p w:rsidR="008309DF" w:rsidRDefault="008309DF" w:rsidP="00D70910">
      <w:pPr>
        <w:jc w:val="both"/>
        <w:rPr>
          <w:rFonts w:ascii="Verdana" w:hAnsi="Verdana"/>
          <w:lang w:val="ru-RU"/>
        </w:rPr>
      </w:pPr>
    </w:p>
    <w:p w:rsidR="000B62F8" w:rsidRDefault="000B62F8" w:rsidP="00D70910">
      <w:pPr>
        <w:jc w:val="both"/>
        <w:rPr>
          <w:rFonts w:ascii="Verdana" w:hAnsi="Verdana"/>
          <w:lang w:val="ru-RU"/>
        </w:rPr>
      </w:pPr>
    </w:p>
    <w:p w:rsidR="008309DF" w:rsidRPr="008309DF" w:rsidRDefault="008309DF" w:rsidP="008309DF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lang w:eastAsia="zh-CN"/>
        </w:rPr>
      </w:pPr>
      <w:r>
        <w:rPr>
          <w:rFonts w:ascii="Verdana" w:eastAsia="SimSun" w:hAnsi="Verdana"/>
          <w:bCs/>
          <w:lang w:val="ru-RU" w:eastAsia="zh-CN"/>
        </w:rPr>
        <w:t xml:space="preserve">         </w:t>
      </w:r>
    </w:p>
    <w:p w:rsidR="000B62F8" w:rsidRDefault="000B62F8" w:rsidP="00D70910">
      <w:pPr>
        <w:jc w:val="both"/>
        <w:rPr>
          <w:rFonts w:ascii="Verdana" w:hAnsi="Verdana"/>
          <w:lang w:val="ru-RU"/>
        </w:rPr>
      </w:pPr>
    </w:p>
    <w:p w:rsidR="008E10E4" w:rsidRPr="00252718" w:rsidRDefault="008E10E4" w:rsidP="003A00C3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252718">
        <w:rPr>
          <w:rFonts w:ascii="Verdana" w:hAnsi="Verdana"/>
          <w:bCs/>
          <w:color w:val="FFFFFF" w:themeColor="background1"/>
        </w:rPr>
        <w:t xml:space="preserve">       </w:t>
      </w:r>
    </w:p>
    <w:p w:rsidR="008E10E4" w:rsidRPr="000B62F8" w:rsidRDefault="008E10E4" w:rsidP="000B62F8">
      <w:pPr>
        <w:pStyle w:val="a5"/>
        <w:tabs>
          <w:tab w:val="left" w:pos="1500"/>
        </w:tabs>
        <w:ind w:left="-540"/>
        <w:jc w:val="both"/>
        <w:rPr>
          <w:rFonts w:ascii="Verdana" w:eastAsia="SimSun" w:hAnsi="Verdana"/>
          <w:lang w:eastAsia="zh-CN"/>
        </w:rPr>
      </w:pPr>
      <w:r w:rsidRPr="00252718">
        <w:rPr>
          <w:rFonts w:ascii="Verdana" w:hAnsi="Verdana"/>
          <w:bCs/>
          <w:color w:val="FFFFFF" w:themeColor="background1"/>
        </w:rPr>
        <w:t xml:space="preserve">     </w:t>
      </w:r>
      <w:r w:rsidR="000B62F8">
        <w:rPr>
          <w:rFonts w:ascii="Verdana" w:hAnsi="Verdana"/>
          <w:bCs/>
          <w:color w:val="FFFFFF" w:themeColor="background1"/>
          <w:lang w:val="bg-BG"/>
        </w:rPr>
        <w:t xml:space="preserve"> </w:t>
      </w:r>
      <w:r w:rsidRPr="00252718">
        <w:rPr>
          <w:rFonts w:ascii="Verdana" w:hAnsi="Verdana"/>
          <w:bCs/>
          <w:color w:val="FFFFFF" w:themeColor="background1"/>
        </w:rPr>
        <w:t xml:space="preserve">                                                             </w:t>
      </w:r>
      <w:r w:rsidRPr="00252718">
        <w:rPr>
          <w:rFonts w:ascii="Verdana" w:hAnsi="Verdana"/>
          <w:bCs/>
          <w:color w:val="FFFFFF" w:themeColor="background1"/>
          <w:lang w:val="bg-BG"/>
        </w:rPr>
        <w:t xml:space="preserve">  </w:t>
      </w:r>
    </w:p>
    <w:p w:rsidR="008E10E4" w:rsidRPr="00252718" w:rsidRDefault="008E10E4" w:rsidP="008E10E4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252718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</w:t>
      </w:r>
    </w:p>
    <w:p w:rsidR="008E10E4" w:rsidRPr="004A2F8F" w:rsidRDefault="008E10E4" w:rsidP="004A2F8F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252718">
        <w:rPr>
          <w:rFonts w:ascii="Verdana" w:hAnsi="Verdana"/>
          <w:bCs/>
          <w:color w:val="FFFFFF" w:themeColor="background1"/>
        </w:rPr>
        <w:t xml:space="preserve">Изготвили:   </w:t>
      </w:r>
    </w:p>
    <w:sectPr w:rsidR="008E10E4" w:rsidRPr="004A2F8F" w:rsidSect="00E441B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E625F37" wp14:editId="3EEB8E2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71BC335" wp14:editId="1F1C7EF4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71BC335" wp14:editId="1F1C7EF4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8FDD6D5" wp14:editId="7D27760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F5836F8" wp14:editId="7641BC3B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F5836F8" wp14:editId="7641BC3B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DB971D1" wp14:editId="7E503E3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67705F6F" wp14:editId="5D0A04D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64693619" wp14:editId="334D568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A00DE"/>
    <w:rsid w:val="000B62F8"/>
    <w:rsid w:val="000C736F"/>
    <w:rsid w:val="000E5CB4"/>
    <w:rsid w:val="00104814"/>
    <w:rsid w:val="00105E9A"/>
    <w:rsid w:val="001073F0"/>
    <w:rsid w:val="00126183"/>
    <w:rsid w:val="00126594"/>
    <w:rsid w:val="0013500E"/>
    <w:rsid w:val="00147316"/>
    <w:rsid w:val="00153AB0"/>
    <w:rsid w:val="00153C4E"/>
    <w:rsid w:val="00155E9A"/>
    <w:rsid w:val="00157D1E"/>
    <w:rsid w:val="001642E6"/>
    <w:rsid w:val="00165CC1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3106F6"/>
    <w:rsid w:val="003120C8"/>
    <w:rsid w:val="0032309C"/>
    <w:rsid w:val="00324274"/>
    <w:rsid w:val="00332FDA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BB8"/>
    <w:rsid w:val="004B45DA"/>
    <w:rsid w:val="004B7D22"/>
    <w:rsid w:val="004C3144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86443"/>
    <w:rsid w:val="0058790D"/>
    <w:rsid w:val="005A27B8"/>
    <w:rsid w:val="005A3B17"/>
    <w:rsid w:val="005B500B"/>
    <w:rsid w:val="005B69F7"/>
    <w:rsid w:val="005C63B4"/>
    <w:rsid w:val="005D06B0"/>
    <w:rsid w:val="005D2D10"/>
    <w:rsid w:val="005D7788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61C46"/>
    <w:rsid w:val="006762DF"/>
    <w:rsid w:val="0069394A"/>
    <w:rsid w:val="006B0B9A"/>
    <w:rsid w:val="006C2416"/>
    <w:rsid w:val="006D1F45"/>
    <w:rsid w:val="006D21A3"/>
    <w:rsid w:val="006D4027"/>
    <w:rsid w:val="006D7B6D"/>
    <w:rsid w:val="006E1608"/>
    <w:rsid w:val="006E7CAD"/>
    <w:rsid w:val="006F2877"/>
    <w:rsid w:val="006F6976"/>
    <w:rsid w:val="00702FFF"/>
    <w:rsid w:val="00705506"/>
    <w:rsid w:val="00717E75"/>
    <w:rsid w:val="0072407F"/>
    <w:rsid w:val="00735898"/>
    <w:rsid w:val="00755B30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E2AFD"/>
    <w:rsid w:val="007E44C7"/>
    <w:rsid w:val="00800A53"/>
    <w:rsid w:val="008309DF"/>
    <w:rsid w:val="00842F0C"/>
    <w:rsid w:val="0085078D"/>
    <w:rsid w:val="0085348A"/>
    <w:rsid w:val="00857827"/>
    <w:rsid w:val="0086144B"/>
    <w:rsid w:val="00870C82"/>
    <w:rsid w:val="00874732"/>
    <w:rsid w:val="008770E1"/>
    <w:rsid w:val="0088373C"/>
    <w:rsid w:val="0088526F"/>
    <w:rsid w:val="0089514A"/>
    <w:rsid w:val="008B0206"/>
    <w:rsid w:val="008B1300"/>
    <w:rsid w:val="008B7B90"/>
    <w:rsid w:val="008D270C"/>
    <w:rsid w:val="008E10E4"/>
    <w:rsid w:val="008E7FB9"/>
    <w:rsid w:val="008F4D94"/>
    <w:rsid w:val="008F69C6"/>
    <w:rsid w:val="0090100C"/>
    <w:rsid w:val="0090339E"/>
    <w:rsid w:val="00924128"/>
    <w:rsid w:val="0093612F"/>
    <w:rsid w:val="00936425"/>
    <w:rsid w:val="00937559"/>
    <w:rsid w:val="009463AE"/>
    <w:rsid w:val="00946D85"/>
    <w:rsid w:val="009479C5"/>
    <w:rsid w:val="00957DC8"/>
    <w:rsid w:val="00963985"/>
    <w:rsid w:val="00973C05"/>
    <w:rsid w:val="00974546"/>
    <w:rsid w:val="00975321"/>
    <w:rsid w:val="00980C74"/>
    <w:rsid w:val="009820DE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71F6F"/>
    <w:rsid w:val="00A87B6B"/>
    <w:rsid w:val="00A90542"/>
    <w:rsid w:val="00A90ADF"/>
    <w:rsid w:val="00A92E12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63DA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204B4"/>
    <w:rsid w:val="00C27C9B"/>
    <w:rsid w:val="00C3222A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5FBA"/>
    <w:rsid w:val="00DE5EFB"/>
    <w:rsid w:val="00DE6B07"/>
    <w:rsid w:val="00E20E04"/>
    <w:rsid w:val="00E24234"/>
    <w:rsid w:val="00E344E2"/>
    <w:rsid w:val="00E441B0"/>
    <w:rsid w:val="00E56834"/>
    <w:rsid w:val="00E6695B"/>
    <w:rsid w:val="00E72E90"/>
    <w:rsid w:val="00E8208C"/>
    <w:rsid w:val="00E970B0"/>
    <w:rsid w:val="00EA13B5"/>
    <w:rsid w:val="00EA2746"/>
    <w:rsid w:val="00EA3B1F"/>
    <w:rsid w:val="00EA3F8D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729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4972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Nazile Skender</cp:lastModifiedBy>
  <cp:revision>5</cp:revision>
  <cp:lastPrinted>2015-10-21T07:07:00Z</cp:lastPrinted>
  <dcterms:created xsi:type="dcterms:W3CDTF">2015-10-21T06:52:00Z</dcterms:created>
  <dcterms:modified xsi:type="dcterms:W3CDTF">2015-11-03T13:32:00Z</dcterms:modified>
</cp:coreProperties>
</file>